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94309" w14:textId="77777777" w:rsidR="00676187" w:rsidRDefault="00676187">
      <w:bookmarkStart w:id="0" w:name="_GoBack"/>
      <w:bookmarkEnd w:id="0"/>
      <w:r w:rsidRPr="00DD6023">
        <w:rPr>
          <w:rFonts w:cs="Arial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B0C2F72" wp14:editId="1D851536">
            <wp:simplePos x="0" y="0"/>
            <wp:positionH relativeFrom="column">
              <wp:posOffset>685800</wp:posOffset>
            </wp:positionH>
            <wp:positionV relativeFrom="paragraph">
              <wp:posOffset>-457200</wp:posOffset>
            </wp:positionV>
            <wp:extent cx="3923030" cy="13716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D9007" w14:textId="77777777" w:rsidR="00676187" w:rsidRDefault="00676187"/>
    <w:p w14:paraId="496B3BA0" w14:textId="77777777" w:rsidR="00A959B7" w:rsidRDefault="00A959B7"/>
    <w:p w14:paraId="31DB5639" w14:textId="77777777" w:rsidR="00676187" w:rsidRDefault="00676187"/>
    <w:p w14:paraId="46878E2A" w14:textId="77777777" w:rsidR="00676187" w:rsidRDefault="00676187" w:rsidP="00676187">
      <w:pPr>
        <w:jc w:val="center"/>
        <w:rPr>
          <w:rFonts w:ascii="Century Gothic" w:hAnsi="Century Gothic"/>
          <w:color w:val="365F91" w:themeColor="accent1" w:themeShade="BF"/>
          <w:sz w:val="40"/>
          <w:szCs w:val="40"/>
        </w:rPr>
      </w:pPr>
    </w:p>
    <w:p w14:paraId="5965C9B5" w14:textId="44A85BDB" w:rsidR="00676187" w:rsidRDefault="00676187" w:rsidP="00676187">
      <w:pPr>
        <w:jc w:val="center"/>
        <w:rPr>
          <w:rFonts w:ascii="Century Gothic" w:hAnsi="Century Gothic"/>
          <w:color w:val="365F91" w:themeColor="accent1" w:themeShade="BF"/>
          <w:sz w:val="40"/>
          <w:szCs w:val="40"/>
        </w:rPr>
      </w:pPr>
    </w:p>
    <w:p w14:paraId="30F80689" w14:textId="17353D9C" w:rsidR="00676187" w:rsidRPr="000207CC" w:rsidRDefault="00676187" w:rsidP="00676187">
      <w:pPr>
        <w:jc w:val="center"/>
        <w:rPr>
          <w:rFonts w:ascii="Century Gothic" w:hAnsi="Century Gothic"/>
          <w:color w:val="365F91" w:themeColor="accent1" w:themeShade="BF"/>
          <w:sz w:val="40"/>
          <w:szCs w:val="40"/>
        </w:rPr>
      </w:pPr>
      <w:r w:rsidRPr="000207CC">
        <w:rPr>
          <w:rFonts w:ascii="Century Gothic" w:hAnsi="Century Gothic"/>
          <w:color w:val="365F91" w:themeColor="accent1" w:themeShade="BF"/>
          <w:sz w:val="40"/>
          <w:szCs w:val="40"/>
        </w:rPr>
        <w:t>The C</w:t>
      </w:r>
      <w:r w:rsidR="001E3E80">
        <w:rPr>
          <w:rFonts w:ascii="Century Gothic" w:hAnsi="Century Gothic"/>
          <w:color w:val="365F91" w:themeColor="accent1" w:themeShade="BF"/>
          <w:sz w:val="40"/>
          <w:szCs w:val="40"/>
        </w:rPr>
        <w:t>IBTAC</w:t>
      </w:r>
      <w:r w:rsidRPr="000207CC">
        <w:rPr>
          <w:rFonts w:ascii="Century Gothic" w:hAnsi="Century Gothic"/>
          <w:color w:val="365F91" w:themeColor="accent1" w:themeShade="BF"/>
          <w:sz w:val="40"/>
          <w:szCs w:val="40"/>
        </w:rPr>
        <w:t xml:space="preserve"> / Sally Durant </w:t>
      </w:r>
    </w:p>
    <w:p w14:paraId="361F912F" w14:textId="77777777" w:rsidR="00676187" w:rsidRPr="000207CC" w:rsidRDefault="00676187" w:rsidP="00676187">
      <w:pPr>
        <w:jc w:val="center"/>
        <w:rPr>
          <w:rFonts w:ascii="Century Gothic" w:hAnsi="Century Gothic"/>
          <w:color w:val="365F91" w:themeColor="accent1" w:themeShade="BF"/>
          <w:sz w:val="40"/>
          <w:szCs w:val="40"/>
        </w:rPr>
      </w:pPr>
      <w:r w:rsidRPr="000207CC">
        <w:rPr>
          <w:rFonts w:ascii="Century Gothic" w:hAnsi="Century Gothic"/>
          <w:color w:val="365F91" w:themeColor="accent1" w:themeShade="BF"/>
          <w:sz w:val="40"/>
          <w:szCs w:val="40"/>
        </w:rPr>
        <w:t>Level 4 Qual</w:t>
      </w:r>
      <w:r>
        <w:rPr>
          <w:rFonts w:ascii="Century Gothic" w:hAnsi="Century Gothic"/>
          <w:color w:val="365F91" w:themeColor="accent1" w:themeShade="BF"/>
          <w:sz w:val="40"/>
          <w:szCs w:val="40"/>
        </w:rPr>
        <w:t>i</w:t>
      </w:r>
      <w:r w:rsidRPr="000207CC">
        <w:rPr>
          <w:rFonts w:ascii="Century Gothic" w:hAnsi="Century Gothic"/>
          <w:color w:val="365F91" w:themeColor="accent1" w:themeShade="BF"/>
          <w:sz w:val="40"/>
          <w:szCs w:val="40"/>
        </w:rPr>
        <w:t>fication Portfolio</w:t>
      </w:r>
    </w:p>
    <w:p w14:paraId="741182A0" w14:textId="77777777" w:rsidR="00676187" w:rsidRPr="000207CC" w:rsidRDefault="00676187" w:rsidP="00676187">
      <w:pPr>
        <w:rPr>
          <w:rFonts w:ascii="Century Gothic" w:hAnsi="Century Gothic"/>
          <w:color w:val="365F91" w:themeColor="accent1" w:themeShade="BF"/>
          <w:sz w:val="40"/>
          <w:szCs w:val="40"/>
        </w:rPr>
      </w:pPr>
    </w:p>
    <w:p w14:paraId="5ECD2A10" w14:textId="77777777" w:rsidR="00676187" w:rsidRDefault="00676187" w:rsidP="00676187">
      <w:pPr>
        <w:jc w:val="center"/>
        <w:rPr>
          <w:rFonts w:ascii="Century Gothic" w:hAnsi="Century Gothic"/>
          <w:color w:val="808080" w:themeColor="background1" w:themeShade="80"/>
          <w:sz w:val="40"/>
          <w:szCs w:val="40"/>
        </w:rPr>
      </w:pPr>
      <w:r>
        <w:rPr>
          <w:rFonts w:ascii="Century Gothic" w:hAnsi="Century Gothic"/>
          <w:color w:val="808080" w:themeColor="background1" w:themeShade="80"/>
          <w:sz w:val="40"/>
          <w:szCs w:val="40"/>
        </w:rPr>
        <w:t xml:space="preserve">UNIT ONE </w:t>
      </w:r>
    </w:p>
    <w:p w14:paraId="7FD37E0D" w14:textId="3591CEE6" w:rsidR="00676187" w:rsidRDefault="00676187" w:rsidP="00676187">
      <w:pPr>
        <w:spacing w:line="276" w:lineRule="auto"/>
        <w:rPr>
          <w:rFonts w:ascii="Century Gothic" w:eastAsia="Arial Unicode MS" w:hAnsi="Century Gothic" w:cs="Arial"/>
          <w:color w:val="808080" w:themeColor="background1" w:themeShade="80"/>
          <w:sz w:val="40"/>
          <w:szCs w:val="40"/>
        </w:rPr>
      </w:pPr>
      <w:r w:rsidRPr="000207CC">
        <w:rPr>
          <w:rFonts w:ascii="Century Gothic" w:eastAsia="Arial Unicode MS" w:hAnsi="Century Gothic" w:cs="Arial"/>
          <w:color w:val="808080" w:themeColor="background1" w:themeShade="80"/>
          <w:sz w:val="40"/>
          <w:szCs w:val="40"/>
        </w:rPr>
        <w:t>Core Knowledge For Aesthetic Practice</w:t>
      </w:r>
    </w:p>
    <w:p w14:paraId="6F97BB8B" w14:textId="77777777" w:rsidR="00676187" w:rsidRDefault="00676187" w:rsidP="00676187">
      <w:pPr>
        <w:spacing w:line="276" w:lineRule="auto"/>
        <w:rPr>
          <w:rFonts w:ascii="Century Gothic" w:eastAsia="Arial Unicode MS" w:hAnsi="Century Gothic" w:cs="Arial"/>
          <w:color w:val="808080" w:themeColor="background1" w:themeShade="80"/>
          <w:sz w:val="40"/>
          <w:szCs w:val="40"/>
        </w:rPr>
      </w:pPr>
    </w:p>
    <w:p w14:paraId="2B02C965" w14:textId="77777777" w:rsidR="00676187" w:rsidRPr="00F655DF" w:rsidRDefault="00676187" w:rsidP="00676187">
      <w:pPr>
        <w:spacing w:line="276" w:lineRule="auto"/>
        <w:jc w:val="center"/>
        <w:rPr>
          <w:rFonts w:ascii="Century Gothic" w:eastAsia="Arial Unicode MS" w:hAnsi="Century Gothic" w:cs="Arial"/>
          <w:color w:val="1F497D" w:themeColor="text2"/>
          <w:sz w:val="40"/>
          <w:szCs w:val="40"/>
        </w:rPr>
      </w:pPr>
      <w:r w:rsidRPr="00F655DF">
        <w:rPr>
          <w:rFonts w:ascii="Century Gothic" w:eastAsia="Arial Unicode MS" w:hAnsi="Century Gothic" w:cs="Arial"/>
          <w:color w:val="1F497D" w:themeColor="text2"/>
          <w:sz w:val="40"/>
          <w:szCs w:val="40"/>
        </w:rPr>
        <w:t>UNIT ASSIGNMENT</w:t>
      </w:r>
    </w:p>
    <w:p w14:paraId="24F4F1F3" w14:textId="20471352" w:rsidR="00676187" w:rsidRDefault="00676187"/>
    <w:p w14:paraId="63F2AAFA" w14:textId="5A0D253C" w:rsidR="00676187" w:rsidRDefault="008D224E"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158B8892" wp14:editId="37AF1833">
            <wp:simplePos x="0" y="0"/>
            <wp:positionH relativeFrom="column">
              <wp:posOffset>2286000</wp:posOffset>
            </wp:positionH>
            <wp:positionV relativeFrom="paragraph">
              <wp:posOffset>67310</wp:posOffset>
            </wp:positionV>
            <wp:extent cx="914400" cy="9144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61F65" w14:textId="77777777" w:rsidR="00676187" w:rsidRDefault="00676187"/>
    <w:p w14:paraId="6D3F5914" w14:textId="0E13AAEE" w:rsidR="00676187" w:rsidRDefault="00676187"/>
    <w:p w14:paraId="324949FB" w14:textId="35BB1D6E" w:rsidR="00676187" w:rsidRDefault="001E3E80">
      <w:r w:rsidRPr="006D764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2E551" wp14:editId="6664D090">
                <wp:simplePos x="0" y="0"/>
                <wp:positionH relativeFrom="column">
                  <wp:posOffset>0</wp:posOffset>
                </wp:positionH>
                <wp:positionV relativeFrom="paragraph">
                  <wp:posOffset>1370330</wp:posOffset>
                </wp:positionV>
                <wp:extent cx="5715000" cy="914400"/>
                <wp:effectExtent l="50800" t="25400" r="76200" b="101600"/>
                <wp:wrapThrough wrapText="bothSides">
                  <wp:wrapPolygon edited="0">
                    <wp:start x="96" y="-600"/>
                    <wp:lineTo x="-192" y="0"/>
                    <wp:lineTo x="-192" y="21000"/>
                    <wp:lineTo x="96" y="23400"/>
                    <wp:lineTo x="21504" y="23400"/>
                    <wp:lineTo x="21792" y="19800"/>
                    <wp:lineTo x="21792" y="9600"/>
                    <wp:lineTo x="21600" y="1800"/>
                    <wp:lineTo x="21504" y="-600"/>
                    <wp:lineTo x="96" y="-600"/>
                  </wp:wrapPolygon>
                </wp:wrapThrough>
                <wp:docPr id="107597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14400"/>
                        </a:xfrm>
                        <a:prstGeom prst="roundRect">
                          <a:avLst/>
                        </a:prstGeom>
                        <a:solidFill>
                          <a:srgbClr val="DCE6F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A0182" w14:textId="77777777" w:rsidR="001E3E80" w:rsidRPr="00B52083" w:rsidRDefault="001E3E80" w:rsidP="001E3E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52083">
                              <w:rPr>
                                <w:rFonts w:ascii="Century Gothic" w:hAnsi="Century Gothic" w:cs="Century Gothic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  <w:t>Task 1 Module 2 Section 2</w:t>
                            </w:r>
                          </w:p>
                          <w:p w14:paraId="55C8A1E1" w14:textId="77777777" w:rsidR="001E3E80" w:rsidRDefault="001E3E80" w:rsidP="001E3E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0CF723C9" w14:textId="77777777" w:rsidR="001E3E80" w:rsidRDefault="001E3E80" w:rsidP="001E3E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9E413E">
                              <w:rPr>
                                <w:rFonts w:ascii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Research the requirements of the Data Protection Act 1998 and answer the questions </w:t>
                            </w:r>
                            <w:r>
                              <w:rPr>
                                <w:rFonts w:ascii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  <w:t>below.</w:t>
                            </w:r>
                          </w:p>
                          <w:p w14:paraId="002490D8" w14:textId="77777777" w:rsidR="001E3E80" w:rsidRDefault="001E3E80" w:rsidP="001E3E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15D55223" w14:textId="77777777" w:rsidR="001E3E80" w:rsidRDefault="001E3E80" w:rsidP="001E3E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2E551" id="Rounded Rectangle 5" o:spid="_x0000_s1026" style="position:absolute;margin-left:0;margin-top:107.9pt;width:450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" fillcolor="#dce6f2" strokecolor="#4579b8 [3044]">
                <v:shadow on="t" color="black" opacity="22937f" origin=",.5" offset="0,.63889mm"/>
                <v:textbox>
                  <w:txbxContent>
                    <w:p w14:paraId="386A0182" w14:textId="77777777" w:rsidR="001E3E80" w:rsidRPr="00B52083" w:rsidRDefault="001E3E80" w:rsidP="001E3E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Century Gothic"/>
                          <w:b/>
                          <w:color w:val="000000" w:themeColor="text1"/>
                          <w:kern w:val="24"/>
                          <w:lang w:val="en-US"/>
                        </w:rPr>
                      </w:pPr>
                      <w:r w:rsidRPr="00B52083">
                        <w:rPr>
                          <w:rFonts w:ascii="Century Gothic" w:hAnsi="Century Gothic" w:cs="Century Gothic"/>
                          <w:b/>
                          <w:color w:val="000000" w:themeColor="text1"/>
                          <w:kern w:val="24"/>
                          <w:lang w:val="en-US"/>
                        </w:rPr>
                        <w:t>Task 1 Module 2 Section 2</w:t>
                      </w:r>
                    </w:p>
                    <w:p w14:paraId="55C8A1E1" w14:textId="77777777" w:rsidR="001E3E80" w:rsidRDefault="001E3E80" w:rsidP="001E3E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0CF723C9" w14:textId="77777777" w:rsidR="001E3E80" w:rsidRDefault="001E3E80" w:rsidP="001E3E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</w:pPr>
                      <w:r w:rsidRPr="009E413E">
                        <w:rPr>
                          <w:rFonts w:ascii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  <w:t xml:space="preserve">Research the requirements of the Data Protection Act 1998 and answer the questions </w:t>
                      </w:r>
                      <w:r>
                        <w:rPr>
                          <w:rFonts w:ascii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  <w:t>below.</w:t>
                      </w:r>
                    </w:p>
                    <w:p w14:paraId="002490D8" w14:textId="77777777" w:rsidR="001E3E80" w:rsidRDefault="001E3E80" w:rsidP="001E3E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15D55223" w14:textId="77777777" w:rsidR="001E3E80" w:rsidRDefault="001E3E80" w:rsidP="001E3E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0A7E372" w14:textId="0E3CAA95" w:rsidR="002E3AAA" w:rsidRDefault="002E3AAA"/>
    <w:p w14:paraId="60C57D87" w14:textId="685B651D" w:rsidR="00DD42FF" w:rsidRDefault="00DD42FF"/>
    <w:p w14:paraId="1A394F19" w14:textId="5702D328" w:rsidR="008926BD" w:rsidRDefault="008926BD"/>
    <w:p w14:paraId="7219E3F5" w14:textId="62B139F3" w:rsidR="00411CA7" w:rsidRDefault="00411CA7"/>
    <w:sectPr w:rsidR="00411CA7" w:rsidSect="004D59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1083F"/>
    <w:multiLevelType w:val="hybridMultilevel"/>
    <w:tmpl w:val="350C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187"/>
    <w:rsid w:val="000016DD"/>
    <w:rsid w:val="00037C93"/>
    <w:rsid w:val="001B4EB3"/>
    <w:rsid w:val="001E3E80"/>
    <w:rsid w:val="00217377"/>
    <w:rsid w:val="002E3AAA"/>
    <w:rsid w:val="003214D9"/>
    <w:rsid w:val="00411CA7"/>
    <w:rsid w:val="004D5977"/>
    <w:rsid w:val="005E5D15"/>
    <w:rsid w:val="00676187"/>
    <w:rsid w:val="0069747A"/>
    <w:rsid w:val="006D2800"/>
    <w:rsid w:val="008926BD"/>
    <w:rsid w:val="008D224E"/>
    <w:rsid w:val="009551F9"/>
    <w:rsid w:val="00997DAF"/>
    <w:rsid w:val="00A959B7"/>
    <w:rsid w:val="00B450AA"/>
    <w:rsid w:val="00DD42FF"/>
    <w:rsid w:val="00E559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AF744"/>
  <w15:docId w15:val="{DA84A057-511A-421C-8497-76F22494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9B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6187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8D224E"/>
    <w:pPr>
      <w:ind w:left="720"/>
      <w:contextualSpacing/>
    </w:pPr>
    <w:rPr>
      <w:rFonts w:eastAsia="Cambria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411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Durant 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Durant</dc:creator>
  <cp:keywords/>
  <dc:description/>
  <cp:lastModifiedBy>Sally</cp:lastModifiedBy>
  <cp:revision>2</cp:revision>
  <dcterms:created xsi:type="dcterms:W3CDTF">2018-03-15T11:57:00Z</dcterms:created>
  <dcterms:modified xsi:type="dcterms:W3CDTF">2018-03-15T11:57:00Z</dcterms:modified>
</cp:coreProperties>
</file>